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CE" w:rsidRPr="00C736CE" w:rsidRDefault="00C736CE" w:rsidP="00403EE4">
      <w:pPr>
        <w:shd w:val="clear" w:color="auto" w:fill="FFFFFF"/>
        <w:spacing w:before="227" w:after="227" w:line="240" w:lineRule="auto"/>
        <w:jc w:val="center"/>
        <w:outlineLvl w:val="0"/>
        <w:rPr>
          <w:rFonts w:ascii="Times New Roman" w:eastAsia="Times New Roman" w:hAnsi="Times New Roman" w:cs="Times New Roman"/>
          <w:b/>
          <w:bCs/>
          <w:color w:val="333333"/>
          <w:kern w:val="36"/>
          <w:sz w:val="36"/>
          <w:szCs w:val="36"/>
          <w:lang w:val="en-US" w:eastAsia="ru-RU"/>
        </w:rPr>
      </w:pPr>
      <w:r w:rsidRPr="00C736CE">
        <w:rPr>
          <w:rFonts w:ascii="Times New Roman" w:eastAsia="Times New Roman" w:hAnsi="Times New Roman" w:cs="Times New Roman"/>
          <w:b/>
          <w:bCs/>
          <w:color w:val="333333"/>
          <w:kern w:val="36"/>
          <w:sz w:val="36"/>
          <w:szCs w:val="36"/>
          <w:lang w:val="en-US" w:eastAsia="ru-RU"/>
        </w:rPr>
        <w:t xml:space="preserve">Regulamentul cu privire la păşunat şi cosit în comuna </w:t>
      </w:r>
      <w:r w:rsidRPr="00403EE4">
        <w:rPr>
          <w:rFonts w:ascii="Times New Roman" w:eastAsia="Times New Roman" w:hAnsi="Times New Roman" w:cs="Times New Roman"/>
          <w:b/>
          <w:bCs/>
          <w:color w:val="333333"/>
          <w:kern w:val="36"/>
          <w:sz w:val="36"/>
          <w:szCs w:val="36"/>
          <w:lang w:val="en-US" w:eastAsia="ru-RU"/>
        </w:rPr>
        <w:t>Sîngereii Noi</w:t>
      </w:r>
    </w:p>
    <w:p w:rsidR="00C736CE" w:rsidRPr="00C736CE" w:rsidRDefault="00C736CE" w:rsidP="00403EE4">
      <w:pPr>
        <w:shd w:val="clear" w:color="auto" w:fill="FFFFFF"/>
        <w:spacing w:before="113" w:after="0" w:line="240" w:lineRule="auto"/>
        <w:jc w:val="center"/>
        <w:outlineLvl w:val="3"/>
        <w:rPr>
          <w:rFonts w:ascii="Times New Roman" w:eastAsia="Times New Roman" w:hAnsi="Times New Roman" w:cs="Times New Roman"/>
          <w:b/>
          <w:bCs/>
          <w:color w:val="333333"/>
          <w:sz w:val="28"/>
          <w:szCs w:val="28"/>
          <w:lang w:val="en-US" w:eastAsia="ru-RU"/>
        </w:rPr>
      </w:pPr>
      <w:r w:rsidRPr="00C736CE">
        <w:rPr>
          <w:rFonts w:ascii="Times New Roman" w:eastAsia="Times New Roman" w:hAnsi="Times New Roman" w:cs="Times New Roman"/>
          <w:b/>
          <w:bCs/>
          <w:color w:val="333333"/>
          <w:sz w:val="28"/>
          <w:szCs w:val="28"/>
          <w:lang w:val="en-US" w:eastAsia="ru-RU"/>
        </w:rPr>
        <w:t>Dispoziţii generale</w:t>
      </w:r>
    </w:p>
    <w:p w:rsidR="00C736CE" w:rsidRPr="00C736CE" w:rsidRDefault="00C736CE" w:rsidP="00C736CE">
      <w:pPr>
        <w:shd w:val="clear" w:color="auto" w:fill="FFFFFF"/>
        <w:spacing w:before="113" w:after="0" w:line="240" w:lineRule="auto"/>
        <w:jc w:val="center"/>
        <w:outlineLvl w:val="3"/>
        <w:rPr>
          <w:rFonts w:ascii="Times New Roman" w:eastAsia="Times New Roman" w:hAnsi="Times New Roman" w:cs="Times New Roman"/>
          <w:b/>
          <w:bCs/>
          <w:color w:val="333333"/>
          <w:sz w:val="24"/>
          <w:szCs w:val="24"/>
          <w:lang w:val="en-US" w:eastAsia="ru-RU"/>
        </w:rPr>
      </w:pPr>
    </w:p>
    <w:p w:rsidR="007536CC" w:rsidRP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Regulamentul cu privire la păşunat şi cosit stabileşte regulile ce ţin de crearea, protecţia şi utilizarea durabilă a păşunilor şi fîneţelor pe terenurile din fondul funciar proprietate publică a unităţilor administrativ-teritoriale, drepturile şi obligaţiile deţinătorilor de animale privind regimul de păşunat,cu excepţia ariilor naturale protejate de stat şi terenurilor fondului forestier.</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  Prezentul Regulament se aplică gospodăriilor individuale, agenţilor economici şi autorităţilor publice locale.</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În scopul asigurării unui păşunat raţional, pe tot parcursul anului se vor stabili efectivele de animale pe trupuri de păşune. Păşunatul se execută sub formă organizată. Orice </w:t>
      </w:r>
      <w:proofErr w:type="gramStart"/>
      <w:r w:rsidRPr="007536CC">
        <w:rPr>
          <w:rFonts w:ascii="Times New Roman" w:eastAsia="Times New Roman" w:hAnsi="Times New Roman" w:cs="Times New Roman"/>
          <w:color w:val="333333"/>
          <w:sz w:val="24"/>
          <w:szCs w:val="24"/>
          <w:lang w:val="en-US" w:eastAsia="ru-RU"/>
        </w:rPr>
        <w:t>altă</w:t>
      </w:r>
      <w:proofErr w:type="gramEnd"/>
      <w:r w:rsidRPr="007536CC">
        <w:rPr>
          <w:rFonts w:ascii="Times New Roman" w:eastAsia="Times New Roman" w:hAnsi="Times New Roman" w:cs="Times New Roman"/>
          <w:color w:val="333333"/>
          <w:sz w:val="24"/>
          <w:szCs w:val="24"/>
          <w:lang w:val="en-US" w:eastAsia="ru-RU"/>
        </w:rPr>
        <w:t xml:space="preserve"> formă de păşunat a animalelor se consideră păşunat clandestin şi contravine prevederilor prezentului regulament.</w:t>
      </w:r>
    </w:p>
    <w:p w:rsidR="00C736CE"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b/>
          <w:color w:val="333333"/>
          <w:sz w:val="24"/>
          <w:szCs w:val="24"/>
          <w:lang w:val="en-US" w:eastAsia="ru-RU"/>
        </w:rPr>
        <w:t>Obiec</w:t>
      </w:r>
      <w:r w:rsidR="007536CC" w:rsidRPr="007536CC">
        <w:rPr>
          <w:rFonts w:ascii="Times New Roman" w:eastAsia="Times New Roman" w:hAnsi="Times New Roman" w:cs="Times New Roman"/>
          <w:b/>
          <w:color w:val="333333"/>
          <w:sz w:val="24"/>
          <w:szCs w:val="24"/>
          <w:lang w:val="en-US" w:eastAsia="ru-RU"/>
        </w:rPr>
        <w:t>tivele Regulamentului sînt</w:t>
      </w:r>
      <w:r w:rsidR="007536CC">
        <w:rPr>
          <w:rFonts w:ascii="Times New Roman" w:eastAsia="Times New Roman" w:hAnsi="Times New Roman" w:cs="Times New Roman"/>
          <w:color w:val="333333"/>
          <w:sz w:val="24"/>
          <w:szCs w:val="24"/>
          <w:lang w:val="en-US" w:eastAsia="ru-RU"/>
        </w:rPr>
        <w:t xml:space="preserve">: </w:t>
      </w:r>
      <w:r w:rsidRPr="007536CC">
        <w:rPr>
          <w:rFonts w:ascii="Times New Roman" w:eastAsia="Times New Roman" w:hAnsi="Times New Roman" w:cs="Times New Roman"/>
          <w:color w:val="333333"/>
          <w:sz w:val="24"/>
          <w:szCs w:val="24"/>
          <w:lang w:val="en-US" w:eastAsia="ru-RU"/>
        </w:rPr>
        <w:t xml:space="preserve">reglementarea activităţilor de creare, restabilire, protecţie şi utilizare durabilă a păşunilor şi </w:t>
      </w:r>
      <w:r w:rsidR="00403EE4" w:rsidRPr="007536CC">
        <w:rPr>
          <w:rFonts w:ascii="Times New Roman" w:eastAsia="Times New Roman" w:hAnsi="Times New Roman" w:cs="Times New Roman"/>
          <w:color w:val="333333"/>
          <w:sz w:val="24"/>
          <w:szCs w:val="24"/>
          <w:lang w:val="en-US" w:eastAsia="ru-RU"/>
        </w:rPr>
        <w:t xml:space="preserve">   </w:t>
      </w:r>
      <w:r w:rsidR="007536CC">
        <w:rPr>
          <w:rFonts w:ascii="Times New Roman" w:eastAsia="Times New Roman" w:hAnsi="Times New Roman" w:cs="Times New Roman"/>
          <w:color w:val="333333"/>
          <w:sz w:val="24"/>
          <w:szCs w:val="24"/>
          <w:lang w:val="en-US" w:eastAsia="ru-RU"/>
        </w:rPr>
        <w:t>fîneţelor; </w:t>
      </w:r>
      <w:r w:rsidRPr="007536CC">
        <w:rPr>
          <w:rFonts w:ascii="Times New Roman" w:eastAsia="Times New Roman" w:hAnsi="Times New Roman" w:cs="Times New Roman"/>
          <w:color w:val="333333"/>
          <w:sz w:val="24"/>
          <w:szCs w:val="24"/>
          <w:lang w:val="en-US" w:eastAsia="ru-RU"/>
        </w:rPr>
        <w:t xml:space="preserve">crearea condiţiilor de sporire a productivităţii păşunilor </w:t>
      </w:r>
      <w:r w:rsidR="007536CC">
        <w:rPr>
          <w:rFonts w:ascii="Times New Roman" w:eastAsia="Times New Roman" w:hAnsi="Times New Roman" w:cs="Times New Roman"/>
          <w:color w:val="333333"/>
          <w:sz w:val="24"/>
          <w:szCs w:val="24"/>
          <w:lang w:val="en-US" w:eastAsia="ru-RU"/>
        </w:rPr>
        <w:t>şi fîneţelor; </w:t>
      </w:r>
      <w:r w:rsidRPr="007536CC">
        <w:rPr>
          <w:rFonts w:ascii="Times New Roman" w:eastAsia="Times New Roman" w:hAnsi="Times New Roman" w:cs="Times New Roman"/>
          <w:color w:val="333333"/>
          <w:sz w:val="24"/>
          <w:szCs w:val="24"/>
          <w:lang w:val="en-US" w:eastAsia="ru-RU"/>
        </w:rPr>
        <w:t>conservarea compoziţiei asociaţiilor de plante pe parcursul unei perioade îndelungate.</w:t>
      </w:r>
    </w:p>
    <w:p w:rsidR="007536CC" w:rsidRPr="007536CC" w:rsidRDefault="007536CC" w:rsidP="007536CC">
      <w:pPr>
        <w:pStyle w:val="a5"/>
        <w:shd w:val="clear" w:color="auto" w:fill="FFFFFF"/>
        <w:spacing w:before="113" w:after="0" w:line="240" w:lineRule="auto"/>
        <w:jc w:val="center"/>
        <w:outlineLvl w:val="3"/>
        <w:rPr>
          <w:rFonts w:ascii="Times New Roman" w:eastAsia="Times New Roman" w:hAnsi="Times New Roman" w:cs="Times New Roman"/>
          <w:b/>
          <w:bCs/>
          <w:color w:val="333333"/>
          <w:sz w:val="28"/>
          <w:szCs w:val="28"/>
          <w:lang w:val="en-US" w:eastAsia="ru-RU"/>
        </w:rPr>
      </w:pPr>
      <w:r w:rsidRPr="007536CC">
        <w:rPr>
          <w:rFonts w:ascii="Times New Roman" w:eastAsia="Times New Roman" w:hAnsi="Times New Roman" w:cs="Times New Roman"/>
          <w:b/>
          <w:bCs/>
          <w:color w:val="333333"/>
          <w:sz w:val="28"/>
          <w:szCs w:val="28"/>
          <w:lang w:val="en-US" w:eastAsia="ru-RU"/>
        </w:rPr>
        <w:t>Păşunatul</w:t>
      </w:r>
    </w:p>
    <w:p w:rsidR="007536CC" w:rsidRPr="007536CC" w:rsidRDefault="007536CC" w:rsidP="007536CC">
      <w:p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Organele administraţiei publice locale stabilesc sectoarele şi termenul de păşunat pe terenurile fondului funciar proprietate publică a unităţilor administrativ-teritoriale, pe care trebuie să le anunţe cu 10 zile înainte de termenul fixat, respectarea lor fiind obligatorie pentru toţi deţinătorii de animale. </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Păşunatul nu se admite înainte de ultima decadă a lunii aprilie sau prima decadă a lunii mai, cînd solul s-a zvîntat şi temperatura aerului nu cade noaptea sub +5°C, iar plantele au înălţimea minimă de aproximativ 10 cm – în cazul păşunilor formate din plante de talie joasă, şi de aproximativ 15 cm – pe păşunile formate din plante de talie înaltă. </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Pe păşunile situate în pante, cu gradul slab de acoperire a solului cu vegetaţie şi pe care persistă pericolul de eroziune, păşunatul trebuie </w:t>
      </w:r>
      <w:proofErr w:type="gramStart"/>
      <w:r w:rsidRPr="007536CC">
        <w:rPr>
          <w:rFonts w:ascii="Times New Roman" w:eastAsia="Times New Roman" w:hAnsi="Times New Roman" w:cs="Times New Roman"/>
          <w:color w:val="333333"/>
          <w:sz w:val="24"/>
          <w:szCs w:val="24"/>
          <w:lang w:val="en-US" w:eastAsia="ru-RU"/>
        </w:rPr>
        <w:t>să</w:t>
      </w:r>
      <w:proofErr w:type="gramEnd"/>
      <w:r w:rsidRPr="007536CC">
        <w:rPr>
          <w:rFonts w:ascii="Times New Roman" w:eastAsia="Times New Roman" w:hAnsi="Times New Roman" w:cs="Times New Roman"/>
          <w:color w:val="333333"/>
          <w:sz w:val="24"/>
          <w:szCs w:val="24"/>
          <w:lang w:val="en-US" w:eastAsia="ru-RU"/>
        </w:rPr>
        <w:t xml:space="preserve"> înceapă în ultima decadă a lunii mai sau în prima decadă a lunii iunie.</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Perioada de </w:t>
      </w:r>
      <w:proofErr w:type="gramStart"/>
      <w:r w:rsidRPr="007536CC">
        <w:rPr>
          <w:rFonts w:ascii="Times New Roman" w:eastAsia="Times New Roman" w:hAnsi="Times New Roman" w:cs="Times New Roman"/>
          <w:color w:val="333333"/>
          <w:sz w:val="24"/>
          <w:szCs w:val="24"/>
          <w:lang w:val="en-US" w:eastAsia="ru-RU"/>
        </w:rPr>
        <w:t>păşunat  trebuie</w:t>
      </w:r>
      <w:proofErr w:type="gramEnd"/>
      <w:r w:rsidRPr="007536CC">
        <w:rPr>
          <w:rFonts w:ascii="Times New Roman" w:eastAsia="Times New Roman" w:hAnsi="Times New Roman" w:cs="Times New Roman"/>
          <w:color w:val="333333"/>
          <w:sz w:val="24"/>
          <w:szCs w:val="24"/>
          <w:lang w:val="en-US" w:eastAsia="ru-RU"/>
        </w:rPr>
        <w:t xml:space="preserve"> să varieze în funcţie de condiţiile climatice şi starea asociaţiilor de plante din zona respectivă. În lunci trebuie </w:t>
      </w:r>
      <w:proofErr w:type="gramStart"/>
      <w:r w:rsidRPr="007536CC">
        <w:rPr>
          <w:rFonts w:ascii="Times New Roman" w:eastAsia="Times New Roman" w:hAnsi="Times New Roman" w:cs="Times New Roman"/>
          <w:color w:val="333333"/>
          <w:sz w:val="24"/>
          <w:szCs w:val="24"/>
          <w:lang w:val="en-US" w:eastAsia="ru-RU"/>
        </w:rPr>
        <w:t>să</w:t>
      </w:r>
      <w:proofErr w:type="gramEnd"/>
      <w:r w:rsidRPr="007536CC">
        <w:rPr>
          <w:rFonts w:ascii="Times New Roman" w:eastAsia="Times New Roman" w:hAnsi="Times New Roman" w:cs="Times New Roman"/>
          <w:color w:val="333333"/>
          <w:sz w:val="24"/>
          <w:szCs w:val="24"/>
          <w:lang w:val="en-US" w:eastAsia="ru-RU"/>
        </w:rPr>
        <w:t xml:space="preserve"> se organizeze pînă la 4 cicluri de păşunare, iar pe păşunile de pe versanţi – pînă la   3 cicluri.</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Perioada de păşunat trebuie să </w:t>
      </w:r>
      <w:proofErr w:type="gramStart"/>
      <w:r w:rsidRPr="007536CC">
        <w:rPr>
          <w:rFonts w:ascii="Times New Roman" w:eastAsia="Times New Roman" w:hAnsi="Times New Roman" w:cs="Times New Roman"/>
          <w:color w:val="333333"/>
          <w:sz w:val="24"/>
          <w:szCs w:val="24"/>
          <w:lang w:val="en-US" w:eastAsia="ru-RU"/>
        </w:rPr>
        <w:t>se  încheie</w:t>
      </w:r>
      <w:proofErr w:type="gramEnd"/>
      <w:r w:rsidRPr="007536CC">
        <w:rPr>
          <w:rFonts w:ascii="Times New Roman" w:eastAsia="Times New Roman" w:hAnsi="Times New Roman" w:cs="Times New Roman"/>
          <w:color w:val="333333"/>
          <w:sz w:val="24"/>
          <w:szCs w:val="24"/>
          <w:lang w:val="en-US" w:eastAsia="ru-RU"/>
        </w:rPr>
        <w:t xml:space="preserve"> în prima decadă a lunii noiembrie sau  cu o lună înainte de coborîrea temperaturii medii în decurs de 24 de ore sub 0°C.</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La atribuirea terenurilor pentru păşunat, organele administraţiei publice locale trebuie </w:t>
      </w:r>
      <w:proofErr w:type="gramStart"/>
      <w:r w:rsidRPr="007536CC">
        <w:rPr>
          <w:rFonts w:ascii="Times New Roman" w:eastAsia="Times New Roman" w:hAnsi="Times New Roman" w:cs="Times New Roman"/>
          <w:color w:val="333333"/>
          <w:sz w:val="24"/>
          <w:szCs w:val="24"/>
          <w:lang w:val="en-US" w:eastAsia="ru-RU"/>
        </w:rPr>
        <w:t>să</w:t>
      </w:r>
      <w:proofErr w:type="gramEnd"/>
      <w:r w:rsidRPr="007536CC">
        <w:rPr>
          <w:rFonts w:ascii="Times New Roman" w:eastAsia="Times New Roman" w:hAnsi="Times New Roman" w:cs="Times New Roman"/>
          <w:color w:val="333333"/>
          <w:sz w:val="24"/>
          <w:szCs w:val="24"/>
          <w:lang w:val="en-US" w:eastAsia="ru-RU"/>
        </w:rPr>
        <w:t xml:space="preserve"> ţină cont de speciile de animale şi compoziţia floristică a păşunilor.</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Pentru păşunatul bovinelor, organele administraţiei publice locale trebuie </w:t>
      </w:r>
      <w:proofErr w:type="gramStart"/>
      <w:r w:rsidRPr="007536CC">
        <w:rPr>
          <w:rFonts w:ascii="Times New Roman" w:eastAsia="Times New Roman" w:hAnsi="Times New Roman" w:cs="Times New Roman"/>
          <w:color w:val="333333"/>
          <w:sz w:val="24"/>
          <w:szCs w:val="24"/>
          <w:lang w:val="en-US" w:eastAsia="ru-RU"/>
        </w:rPr>
        <w:t>să</w:t>
      </w:r>
      <w:proofErr w:type="gramEnd"/>
      <w:r w:rsidRPr="007536CC">
        <w:rPr>
          <w:rFonts w:ascii="Times New Roman" w:eastAsia="Times New Roman" w:hAnsi="Times New Roman" w:cs="Times New Roman"/>
          <w:color w:val="333333"/>
          <w:sz w:val="24"/>
          <w:szCs w:val="24"/>
          <w:lang w:val="en-US" w:eastAsia="ru-RU"/>
        </w:rPr>
        <w:t xml:space="preserve"> repartizeze terenurile cu dominarea gramineelor şi leguminoaselor, situate în luncile rîurilor şi în partea inferioară a versanţilor. Pentru tineretul de pînă la vîrsta de cinci </w:t>
      </w:r>
      <w:proofErr w:type="gramStart"/>
      <w:r w:rsidRPr="007536CC">
        <w:rPr>
          <w:rFonts w:ascii="Times New Roman" w:eastAsia="Times New Roman" w:hAnsi="Times New Roman" w:cs="Times New Roman"/>
          <w:color w:val="333333"/>
          <w:sz w:val="24"/>
          <w:szCs w:val="24"/>
          <w:lang w:val="en-US" w:eastAsia="ru-RU"/>
        </w:rPr>
        <w:t>luni  trebuie</w:t>
      </w:r>
      <w:proofErr w:type="gramEnd"/>
      <w:r w:rsidRPr="007536CC">
        <w:rPr>
          <w:rFonts w:ascii="Times New Roman" w:eastAsia="Times New Roman" w:hAnsi="Times New Roman" w:cs="Times New Roman"/>
          <w:color w:val="333333"/>
          <w:sz w:val="24"/>
          <w:szCs w:val="24"/>
          <w:lang w:val="en-US" w:eastAsia="ru-RU"/>
        </w:rPr>
        <w:t xml:space="preserve"> să se repartizeze terenuri cu plante mustoase.</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Pentru ovine şi caprine, organele administraţiei publice locale trebuie </w:t>
      </w:r>
      <w:proofErr w:type="gramStart"/>
      <w:r w:rsidRPr="007536CC">
        <w:rPr>
          <w:rFonts w:ascii="Times New Roman" w:eastAsia="Times New Roman" w:hAnsi="Times New Roman" w:cs="Times New Roman"/>
          <w:color w:val="333333"/>
          <w:sz w:val="24"/>
          <w:szCs w:val="24"/>
          <w:lang w:val="en-US" w:eastAsia="ru-RU"/>
        </w:rPr>
        <w:t>să</w:t>
      </w:r>
      <w:proofErr w:type="gramEnd"/>
      <w:r w:rsidRPr="007536CC">
        <w:rPr>
          <w:rFonts w:ascii="Times New Roman" w:eastAsia="Times New Roman" w:hAnsi="Times New Roman" w:cs="Times New Roman"/>
          <w:color w:val="333333"/>
          <w:sz w:val="24"/>
          <w:szCs w:val="24"/>
          <w:lang w:val="en-US" w:eastAsia="ru-RU"/>
        </w:rPr>
        <w:t xml:space="preserve"> repartizeze terenuri cu graminee şi leguminoase xerofite sau cu varietăţi de talie joasă, amplasate în partea superioară a versanţilor. </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Lucrările de întreţinere a păşunilor se vor efectua de către crescătorii de animale care le folosesc.</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Este interzis păşunatul pe toată durata anului pe fâneţele, culturile agricole, s-au alte terenuri, inclusiv pe proprietatea persoanelor fizice şi juridice, fără acordul scris al acestora exprimat anterior desfaşurării păşunatului.    </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lastRenderedPageBreak/>
        <w:t xml:space="preserve"> Creşterea pe lângă stână a altor animale (păsări, porci etc.), de către fermieri, precum şi a câinilor </w:t>
      </w:r>
      <w:proofErr w:type="gramStart"/>
      <w:r w:rsidRPr="007536CC">
        <w:rPr>
          <w:rFonts w:ascii="Times New Roman" w:eastAsia="Times New Roman" w:hAnsi="Times New Roman" w:cs="Times New Roman"/>
          <w:color w:val="333333"/>
          <w:sz w:val="24"/>
          <w:szCs w:val="24"/>
          <w:lang w:val="en-US" w:eastAsia="ru-RU"/>
        </w:rPr>
        <w:t>este</w:t>
      </w:r>
      <w:proofErr w:type="gramEnd"/>
      <w:r w:rsidRPr="007536CC">
        <w:rPr>
          <w:rFonts w:ascii="Times New Roman" w:eastAsia="Times New Roman" w:hAnsi="Times New Roman" w:cs="Times New Roman"/>
          <w:color w:val="333333"/>
          <w:sz w:val="24"/>
          <w:szCs w:val="24"/>
          <w:lang w:val="en-US" w:eastAsia="ru-RU"/>
        </w:rPr>
        <w:t xml:space="preserve"> permisă numai cu condiţia ca acestea să aibă adăposturi adecvate şi să nu fie lăsate libere pe păşune, pentru a evita degradarea păşunilor.</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Este interzisă utilizarea la paza turmei a câinilor din rase cu potenţial agresiv ridicat, conform legislaţiei în vigoare, sau a metişilor din aceste rase.</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Este interzisă utilizarea la paza turmei a câinilor din rase de vânătoare sau a metişilor cu câini din rase de vânătoare.</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Câinii ciobăneşti care dovedesc o agresivitate crescută faţă de oameni, riscând </w:t>
      </w:r>
      <w:proofErr w:type="gramStart"/>
      <w:r w:rsidRPr="007536CC">
        <w:rPr>
          <w:rFonts w:ascii="Times New Roman" w:eastAsia="Times New Roman" w:hAnsi="Times New Roman" w:cs="Times New Roman"/>
          <w:color w:val="333333"/>
          <w:sz w:val="24"/>
          <w:szCs w:val="24"/>
          <w:lang w:val="en-US" w:eastAsia="ru-RU"/>
        </w:rPr>
        <w:t>să</w:t>
      </w:r>
      <w:proofErr w:type="gramEnd"/>
      <w:r w:rsidRPr="007536CC">
        <w:rPr>
          <w:rFonts w:ascii="Times New Roman" w:eastAsia="Times New Roman" w:hAnsi="Times New Roman" w:cs="Times New Roman"/>
          <w:color w:val="333333"/>
          <w:sz w:val="24"/>
          <w:szCs w:val="24"/>
          <w:lang w:val="en-US" w:eastAsia="ru-RU"/>
        </w:rPr>
        <w:t xml:space="preserve"> pună în pericol siguranţa, sănătatea sau integritatea corporală a necunoscuţilor, vor fi purtaţi în lesă sau cu botniţă în locurile frecventate de oameni sau vor fi folosiţi la paza stânii sau târlei.</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Pentru paza stânii şi târlei, la fel ca şi pentru proprietăţile particulare, se pot utiliza câini agresivi faţă de </w:t>
      </w:r>
      <w:proofErr w:type="gramStart"/>
      <w:r w:rsidRPr="007536CC">
        <w:rPr>
          <w:rFonts w:ascii="Times New Roman" w:eastAsia="Times New Roman" w:hAnsi="Times New Roman" w:cs="Times New Roman"/>
          <w:color w:val="333333"/>
          <w:sz w:val="24"/>
          <w:szCs w:val="24"/>
          <w:lang w:val="en-US" w:eastAsia="ru-RU"/>
        </w:rPr>
        <w:t>om</w:t>
      </w:r>
      <w:proofErr w:type="gramEnd"/>
      <w:r w:rsidRPr="007536CC">
        <w:rPr>
          <w:rFonts w:ascii="Times New Roman" w:eastAsia="Times New Roman" w:hAnsi="Times New Roman" w:cs="Times New Roman"/>
          <w:color w:val="333333"/>
          <w:sz w:val="24"/>
          <w:szCs w:val="24"/>
          <w:lang w:val="en-US" w:eastAsia="ru-RU"/>
        </w:rPr>
        <w:t>, cu condiţia ca accesul lor în afara perimetrului să fie împiedicat.</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Ciobanul are obligaţia de a linişti câinii în prezenţa trecătorilor. Orice responsabilitate pentru acţiunile agresive nejustificate ale câinilor ciobăneşti revine ciobanului care însoţeşte turma.</w:t>
      </w:r>
    </w:p>
    <w:p w:rsidR="00FF669B" w:rsidRPr="00FF669B" w:rsidRDefault="00FF669B" w:rsidP="00FF669B">
      <w:pPr>
        <w:pStyle w:val="a5"/>
        <w:shd w:val="clear" w:color="auto" w:fill="FFFFFF"/>
        <w:spacing w:after="113" w:line="240" w:lineRule="auto"/>
        <w:ind w:right="227"/>
        <w:jc w:val="both"/>
        <w:rPr>
          <w:rFonts w:ascii="Times New Roman" w:eastAsia="Times New Roman" w:hAnsi="Times New Roman" w:cs="Times New Roman"/>
          <w:color w:val="333333"/>
          <w:sz w:val="16"/>
          <w:szCs w:val="24"/>
          <w:lang w:val="en-US" w:eastAsia="ru-RU"/>
        </w:rPr>
      </w:pPr>
    </w:p>
    <w:p w:rsidR="00FF669B" w:rsidRDefault="00FF669B" w:rsidP="00FF669B">
      <w:pPr>
        <w:shd w:val="clear" w:color="auto" w:fill="FFFFFF"/>
        <w:spacing w:after="113" w:line="240" w:lineRule="auto"/>
        <w:ind w:right="227"/>
        <w:jc w:val="center"/>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b/>
          <w:bCs/>
          <w:color w:val="333333"/>
          <w:sz w:val="28"/>
          <w:szCs w:val="28"/>
          <w:lang w:val="en-US" w:eastAsia="ru-RU"/>
        </w:rPr>
        <w:t>Tehnologia</w:t>
      </w:r>
      <w:proofErr w:type="gramStart"/>
      <w:r>
        <w:rPr>
          <w:rFonts w:ascii="Times New Roman" w:eastAsia="Times New Roman" w:hAnsi="Times New Roman" w:cs="Times New Roman"/>
          <w:b/>
          <w:bCs/>
          <w:color w:val="333333"/>
          <w:sz w:val="28"/>
          <w:szCs w:val="28"/>
          <w:lang w:val="en-US" w:eastAsia="ru-RU"/>
        </w:rPr>
        <w:t>  păşunatului</w:t>
      </w:r>
      <w:proofErr w:type="gramEnd"/>
    </w:p>
    <w:p w:rsidR="00FF669B" w:rsidRPr="00FF669B" w:rsidRDefault="00FF669B" w:rsidP="00FF669B">
      <w:pPr>
        <w:pStyle w:val="a5"/>
        <w:shd w:val="clear" w:color="auto" w:fill="FFFFFF"/>
        <w:spacing w:after="113" w:line="240" w:lineRule="auto"/>
        <w:ind w:right="227"/>
        <w:jc w:val="both"/>
        <w:rPr>
          <w:rFonts w:ascii="Times New Roman" w:eastAsia="Times New Roman" w:hAnsi="Times New Roman" w:cs="Times New Roman"/>
          <w:color w:val="333333"/>
          <w:sz w:val="16"/>
          <w:szCs w:val="24"/>
          <w:lang w:val="en-US" w:eastAsia="ru-RU"/>
        </w:rPr>
      </w:pPr>
    </w:p>
    <w:p w:rsidR="00C736CE"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Ciobanul are obligaţia de a chema câinii ori de câte ori se îndepărtează prea mult de turmă, cu excepţia cazurilor în care protejează turma.</w:t>
      </w:r>
    </w:p>
    <w:p w:rsidR="007536CC"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În scopul pregătirii păşunilor către perioada de păşunat, utilizatorii de păşuni trebuie </w:t>
      </w:r>
      <w:proofErr w:type="gramStart"/>
      <w:r w:rsidRPr="007536CC">
        <w:rPr>
          <w:rFonts w:ascii="Times New Roman" w:eastAsia="Times New Roman" w:hAnsi="Times New Roman" w:cs="Times New Roman"/>
          <w:color w:val="333333"/>
          <w:sz w:val="24"/>
          <w:szCs w:val="24"/>
          <w:lang w:val="en-US" w:eastAsia="ru-RU"/>
        </w:rPr>
        <w:t>să</w:t>
      </w:r>
      <w:proofErr w:type="gramEnd"/>
      <w:r w:rsidRPr="007536CC">
        <w:rPr>
          <w:rFonts w:ascii="Times New Roman" w:eastAsia="Times New Roman" w:hAnsi="Times New Roman" w:cs="Times New Roman"/>
          <w:color w:val="333333"/>
          <w:sz w:val="24"/>
          <w:szCs w:val="24"/>
          <w:lang w:val="en-US" w:eastAsia="ru-RU"/>
        </w:rPr>
        <w:t xml:space="preserve"> îngrădească parcelele pentru păşunat, să amenajeze pe acestea ocoale şi terenuri pentru adăpatul vitelor.</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Amenajarea ocoalelor pentru vite se efectuează la o </w:t>
      </w:r>
      <w:proofErr w:type="gramStart"/>
      <w:r w:rsidRPr="007536CC">
        <w:rPr>
          <w:rFonts w:ascii="Times New Roman" w:eastAsia="Times New Roman" w:hAnsi="Times New Roman" w:cs="Times New Roman"/>
          <w:color w:val="333333"/>
          <w:sz w:val="24"/>
          <w:szCs w:val="24"/>
          <w:lang w:val="en-US" w:eastAsia="ru-RU"/>
        </w:rPr>
        <w:t>distanţă</w:t>
      </w:r>
      <w:proofErr w:type="gramEnd"/>
      <w:r w:rsidRPr="007536CC">
        <w:rPr>
          <w:rFonts w:ascii="Times New Roman" w:eastAsia="Times New Roman" w:hAnsi="Times New Roman" w:cs="Times New Roman"/>
          <w:color w:val="333333"/>
          <w:sz w:val="24"/>
          <w:szCs w:val="24"/>
          <w:lang w:val="en-US" w:eastAsia="ru-RU"/>
        </w:rPr>
        <w:t xml:space="preserve"> mai mare de 300-500 m de la bazinele de apă.</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Ocoalele de vară se îngrădesc cu instalaţii portabile.</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În scopul asigurării productivităţii păşunilor şi creării condiţiilor favorabile pentru dezvoltarea plantelor, organele administraţiei publice locale</w:t>
      </w:r>
      <w:proofErr w:type="gramStart"/>
      <w:r w:rsidRPr="007536CC">
        <w:rPr>
          <w:rFonts w:ascii="Times New Roman" w:eastAsia="Times New Roman" w:hAnsi="Times New Roman" w:cs="Times New Roman"/>
          <w:color w:val="333333"/>
          <w:sz w:val="24"/>
          <w:szCs w:val="24"/>
          <w:lang w:val="en-US" w:eastAsia="ru-RU"/>
        </w:rPr>
        <w:t>  trebuie</w:t>
      </w:r>
      <w:proofErr w:type="gramEnd"/>
      <w:r w:rsidRPr="007536CC">
        <w:rPr>
          <w:rFonts w:ascii="Times New Roman" w:eastAsia="Times New Roman" w:hAnsi="Times New Roman" w:cs="Times New Roman"/>
          <w:color w:val="333333"/>
          <w:sz w:val="24"/>
          <w:szCs w:val="24"/>
          <w:lang w:val="en-US" w:eastAsia="ru-RU"/>
        </w:rPr>
        <w:t xml:space="preserve"> să asigure păşunatul în sistem de parcele.</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Utilizatorii de păşuni, conform sistemului de parcele prescris de organele administraţiei publice locale, separă parcelele pentru păşunat, fiecare avînd ieşire la terenul pentru adăpat şi la ocol, limitînd trecerea animalelor în alte parcele.</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Utilizatorii de păşuni efectuează delimitarea parcelelor, luînd în considerare formele naturale de relief (rîuri, văi), vegetaţia lemnoasă existentă (lizieră, pîlcuri de arbori), drumurile, indicatoarele convenţionale, gardurile vii sau gardurile propriu-zise.</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La elaborarea sistemului de păşunat, organele administraţiei publice locale trebuie să aplice următoarele criterii:</w:t>
      </w:r>
    </w:p>
    <w:p w:rsidR="007536CC" w:rsidRDefault="007536CC" w:rsidP="007536CC">
      <w:pPr>
        <w:pStyle w:val="a5"/>
        <w:numPr>
          <w:ilvl w:val="0"/>
          <w:numId w:val="2"/>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Parcelarea</w:t>
      </w:r>
      <w:r>
        <w:rPr>
          <w:rFonts w:ascii="Times New Roman" w:eastAsia="Times New Roman" w:hAnsi="Times New Roman" w:cs="Times New Roman"/>
          <w:color w:val="333333"/>
          <w:sz w:val="24"/>
          <w:szCs w:val="24"/>
          <w:lang w:val="en-US" w:eastAsia="ru-RU"/>
        </w:rPr>
        <w:t xml:space="preserve">  </w:t>
      </w:r>
      <w:r w:rsidRPr="007536CC">
        <w:rPr>
          <w:rFonts w:ascii="Times New Roman" w:eastAsia="Times New Roman" w:hAnsi="Times New Roman" w:cs="Times New Roman"/>
          <w:color w:val="333333"/>
          <w:sz w:val="24"/>
          <w:szCs w:val="24"/>
          <w:lang w:val="en-US" w:eastAsia="ru-RU"/>
        </w:rPr>
        <w:t xml:space="preserve"> păşunii;</w:t>
      </w:r>
    </w:p>
    <w:p w:rsidR="007536CC" w:rsidRDefault="007536CC" w:rsidP="007536CC">
      <w:pPr>
        <w:pStyle w:val="a5"/>
        <w:numPr>
          <w:ilvl w:val="0"/>
          <w:numId w:val="2"/>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stabilirea numărului de parcele în funcţie de durata medie a ciclului  de păşunat şi durata de păşunat pe o parcelă;</w:t>
      </w:r>
    </w:p>
    <w:p w:rsidR="007536CC" w:rsidRDefault="007536CC" w:rsidP="007536CC">
      <w:pPr>
        <w:pStyle w:val="a5"/>
        <w:numPr>
          <w:ilvl w:val="0"/>
          <w:numId w:val="2"/>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stabilirea configuraţiei parcelelor, de regulă, sub formă de dreptunghi cu laturile de 1:2 sau 1:3;</w:t>
      </w:r>
    </w:p>
    <w:p w:rsidR="007536CC" w:rsidRDefault="007536CC" w:rsidP="007536CC">
      <w:pPr>
        <w:pStyle w:val="a5"/>
        <w:numPr>
          <w:ilvl w:val="0"/>
          <w:numId w:val="2"/>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admiterea accesului animalelor în parcelă pentru păşunatul următor peste circa 25 de zile pentru ca plantele să reuşească să se dezvolte normal;</w:t>
      </w:r>
    </w:p>
    <w:p w:rsidR="007536CC" w:rsidRPr="00FF669B" w:rsidRDefault="007536CC" w:rsidP="00FF669B">
      <w:pPr>
        <w:pStyle w:val="a5"/>
        <w:numPr>
          <w:ilvl w:val="0"/>
          <w:numId w:val="2"/>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proofErr w:type="gramStart"/>
      <w:r w:rsidRPr="007536CC">
        <w:rPr>
          <w:rFonts w:ascii="Times New Roman" w:eastAsia="Times New Roman" w:hAnsi="Times New Roman" w:cs="Times New Roman"/>
          <w:color w:val="333333"/>
          <w:sz w:val="24"/>
          <w:szCs w:val="24"/>
          <w:lang w:val="en-US" w:eastAsia="ru-RU"/>
        </w:rPr>
        <w:t>stabilirea</w:t>
      </w:r>
      <w:proofErr w:type="gramEnd"/>
      <w:r w:rsidRPr="007536CC">
        <w:rPr>
          <w:rFonts w:ascii="Times New Roman" w:eastAsia="Times New Roman" w:hAnsi="Times New Roman" w:cs="Times New Roman"/>
          <w:color w:val="333333"/>
          <w:sz w:val="24"/>
          <w:szCs w:val="24"/>
          <w:lang w:val="en-US" w:eastAsia="ru-RU"/>
        </w:rPr>
        <w:t xml:space="preserve"> suprafeţei optime a unei parcele pentru păşunat de 4-5 ha.</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 Timpul favorabil pentru păşunatul animalelor </w:t>
      </w:r>
      <w:proofErr w:type="gramStart"/>
      <w:r w:rsidRPr="007536CC">
        <w:rPr>
          <w:rFonts w:ascii="Times New Roman" w:eastAsia="Times New Roman" w:hAnsi="Times New Roman" w:cs="Times New Roman"/>
          <w:color w:val="333333"/>
          <w:sz w:val="24"/>
          <w:szCs w:val="24"/>
          <w:lang w:val="en-US" w:eastAsia="ru-RU"/>
        </w:rPr>
        <w:t>este</w:t>
      </w:r>
      <w:proofErr w:type="gramEnd"/>
      <w:r w:rsidRPr="007536CC">
        <w:rPr>
          <w:rFonts w:ascii="Times New Roman" w:eastAsia="Times New Roman" w:hAnsi="Times New Roman" w:cs="Times New Roman"/>
          <w:color w:val="333333"/>
          <w:sz w:val="24"/>
          <w:szCs w:val="24"/>
          <w:lang w:val="en-US" w:eastAsia="ru-RU"/>
        </w:rPr>
        <w:t xml:space="preserve"> dimineaţa şi seara. În zilele de vară cu temperaturi ridicate (mai mult de 35 </w:t>
      </w:r>
      <w:r w:rsidRPr="007536CC">
        <w:rPr>
          <w:rFonts w:ascii="Times New Roman" w:eastAsia="Times New Roman" w:hAnsi="Times New Roman" w:cs="Times New Roman"/>
          <w:color w:val="333333"/>
          <w:sz w:val="24"/>
          <w:szCs w:val="24"/>
          <w:vertAlign w:val="superscript"/>
          <w:lang w:val="en-US" w:eastAsia="ru-RU"/>
        </w:rPr>
        <w:t>0 </w:t>
      </w:r>
      <w:r w:rsidRPr="007536CC">
        <w:rPr>
          <w:rFonts w:ascii="Times New Roman" w:eastAsia="Times New Roman" w:hAnsi="Times New Roman" w:cs="Times New Roman"/>
          <w:color w:val="333333"/>
          <w:sz w:val="24"/>
          <w:szCs w:val="24"/>
          <w:lang w:val="en-US" w:eastAsia="ru-RU"/>
        </w:rPr>
        <w:t>C), se admite şi noaptea.</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După păşunat, iarba nepăscută </w:t>
      </w:r>
      <w:proofErr w:type="gramStart"/>
      <w:r w:rsidRPr="007536CC">
        <w:rPr>
          <w:rFonts w:ascii="Times New Roman" w:eastAsia="Times New Roman" w:hAnsi="Times New Roman" w:cs="Times New Roman"/>
          <w:color w:val="333333"/>
          <w:sz w:val="24"/>
          <w:szCs w:val="24"/>
          <w:lang w:val="en-US" w:eastAsia="ru-RU"/>
        </w:rPr>
        <w:t>este</w:t>
      </w:r>
      <w:proofErr w:type="gramEnd"/>
      <w:r w:rsidRPr="007536CC">
        <w:rPr>
          <w:rFonts w:ascii="Times New Roman" w:eastAsia="Times New Roman" w:hAnsi="Times New Roman" w:cs="Times New Roman"/>
          <w:color w:val="333333"/>
          <w:sz w:val="24"/>
          <w:szCs w:val="24"/>
          <w:lang w:val="en-US" w:eastAsia="ru-RU"/>
        </w:rPr>
        <w:t xml:space="preserve"> necesar să rămînă la înălţimea de aproximativ 5 cm de la suprafaţa solului. </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 xml:space="preserve">Aprovizionarea cu </w:t>
      </w:r>
      <w:proofErr w:type="gramStart"/>
      <w:r w:rsidRPr="007536CC">
        <w:rPr>
          <w:rFonts w:ascii="Times New Roman" w:eastAsia="Times New Roman" w:hAnsi="Times New Roman" w:cs="Times New Roman"/>
          <w:color w:val="333333"/>
          <w:sz w:val="24"/>
          <w:szCs w:val="24"/>
          <w:lang w:val="en-US" w:eastAsia="ru-RU"/>
        </w:rPr>
        <w:t>apă</w:t>
      </w:r>
      <w:proofErr w:type="gramEnd"/>
      <w:r w:rsidRPr="007536CC">
        <w:rPr>
          <w:rFonts w:ascii="Times New Roman" w:eastAsia="Times New Roman" w:hAnsi="Times New Roman" w:cs="Times New Roman"/>
          <w:color w:val="333333"/>
          <w:sz w:val="24"/>
          <w:szCs w:val="24"/>
          <w:lang w:val="en-US" w:eastAsia="ru-RU"/>
        </w:rPr>
        <w:t xml:space="preserve"> se realizează cu adăpători mobile sau staţionare. Adăpătoarele staţionare se construiesc la aproximativ 800 m de la păşune. Suprafaţa de trafic intens din jurul adăpătorilor se consolidează prin pietruire sau betonare şi se asigură o pantă de scurgere </w:t>
      </w:r>
      <w:proofErr w:type="gramStart"/>
      <w:r w:rsidRPr="007536CC">
        <w:rPr>
          <w:rFonts w:ascii="Times New Roman" w:eastAsia="Times New Roman" w:hAnsi="Times New Roman" w:cs="Times New Roman"/>
          <w:color w:val="333333"/>
          <w:sz w:val="24"/>
          <w:szCs w:val="24"/>
          <w:lang w:val="en-US" w:eastAsia="ru-RU"/>
        </w:rPr>
        <w:t>a</w:t>
      </w:r>
      <w:proofErr w:type="gramEnd"/>
      <w:r w:rsidRPr="007536CC">
        <w:rPr>
          <w:rFonts w:ascii="Times New Roman" w:eastAsia="Times New Roman" w:hAnsi="Times New Roman" w:cs="Times New Roman"/>
          <w:color w:val="333333"/>
          <w:sz w:val="24"/>
          <w:szCs w:val="24"/>
          <w:lang w:val="en-US" w:eastAsia="ru-RU"/>
        </w:rPr>
        <w:t xml:space="preserve"> apei.</w:t>
      </w:r>
    </w:p>
    <w:p w:rsidR="007536CC"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lastRenderedPageBreak/>
        <w:t xml:space="preserve">Timpul pentru adăparea unui grup de animale nu trebuie </w:t>
      </w:r>
      <w:proofErr w:type="gramStart"/>
      <w:r w:rsidRPr="007536CC">
        <w:rPr>
          <w:rFonts w:ascii="Times New Roman" w:eastAsia="Times New Roman" w:hAnsi="Times New Roman" w:cs="Times New Roman"/>
          <w:color w:val="333333"/>
          <w:sz w:val="24"/>
          <w:szCs w:val="24"/>
          <w:lang w:val="en-US" w:eastAsia="ru-RU"/>
        </w:rPr>
        <w:t>să</w:t>
      </w:r>
      <w:proofErr w:type="gramEnd"/>
      <w:r w:rsidRPr="007536CC">
        <w:rPr>
          <w:rFonts w:ascii="Times New Roman" w:eastAsia="Times New Roman" w:hAnsi="Times New Roman" w:cs="Times New Roman"/>
          <w:color w:val="333333"/>
          <w:sz w:val="24"/>
          <w:szCs w:val="24"/>
          <w:lang w:val="en-US" w:eastAsia="ru-RU"/>
        </w:rPr>
        <w:t xml:space="preserve"> depăşească o oră. Jgheaburile de adăpare se curăţă cel puţin o dată pe săptămînă.</w:t>
      </w:r>
    </w:p>
    <w:p w:rsidR="00C736CE" w:rsidRDefault="00C736CE" w:rsidP="007536CC">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7536CC">
        <w:rPr>
          <w:rFonts w:ascii="Times New Roman" w:eastAsia="Times New Roman" w:hAnsi="Times New Roman" w:cs="Times New Roman"/>
          <w:color w:val="333333"/>
          <w:sz w:val="24"/>
          <w:szCs w:val="24"/>
          <w:lang w:val="en-US" w:eastAsia="ru-RU"/>
        </w:rPr>
        <w:t>Se admite adăparea direct din rîuri sau izvoare, cînd parcelele pentru păşunat sînt amenajate în zona adiacentă a rîurilor, creînd treceri speciale pentru animale spre sursa de apă şi amenajînd locuri de adăpare pietruite, pentru a menţine apa curată.</w:t>
      </w:r>
    </w:p>
    <w:p w:rsidR="00FF669B" w:rsidRPr="00FF669B" w:rsidRDefault="00FF669B" w:rsidP="00FF669B">
      <w:pPr>
        <w:pStyle w:val="a5"/>
        <w:shd w:val="clear" w:color="auto" w:fill="FFFFFF"/>
        <w:spacing w:after="113" w:line="240" w:lineRule="auto"/>
        <w:ind w:right="227"/>
        <w:jc w:val="center"/>
        <w:rPr>
          <w:rFonts w:ascii="Times New Roman" w:eastAsia="Times New Roman" w:hAnsi="Times New Roman" w:cs="Times New Roman"/>
          <w:b/>
          <w:bCs/>
          <w:color w:val="333333"/>
          <w:sz w:val="20"/>
          <w:szCs w:val="28"/>
          <w:lang w:val="en-US" w:eastAsia="ru-RU"/>
        </w:rPr>
      </w:pPr>
    </w:p>
    <w:p w:rsidR="00FF669B" w:rsidRDefault="00FF669B" w:rsidP="00FF669B">
      <w:pPr>
        <w:pStyle w:val="a5"/>
        <w:shd w:val="clear" w:color="auto" w:fill="FFFFFF"/>
        <w:spacing w:after="113" w:line="240" w:lineRule="auto"/>
        <w:ind w:right="227"/>
        <w:jc w:val="center"/>
        <w:rPr>
          <w:rFonts w:ascii="Times New Roman" w:eastAsia="Times New Roman" w:hAnsi="Times New Roman" w:cs="Times New Roman"/>
          <w:b/>
          <w:bCs/>
          <w:color w:val="333333"/>
          <w:sz w:val="28"/>
          <w:szCs w:val="28"/>
          <w:lang w:val="en-US" w:eastAsia="ru-RU"/>
        </w:rPr>
      </w:pPr>
      <w:r w:rsidRPr="00FF669B">
        <w:rPr>
          <w:rFonts w:ascii="Times New Roman" w:eastAsia="Times New Roman" w:hAnsi="Times New Roman" w:cs="Times New Roman"/>
          <w:b/>
          <w:bCs/>
          <w:color w:val="333333"/>
          <w:sz w:val="28"/>
          <w:szCs w:val="28"/>
          <w:lang w:val="en-US" w:eastAsia="ru-RU"/>
        </w:rPr>
        <w:t>Cositul fîneţelor</w:t>
      </w:r>
    </w:p>
    <w:p w:rsidR="00FF669B" w:rsidRPr="00FF669B" w:rsidRDefault="00FF669B" w:rsidP="00FF669B">
      <w:pPr>
        <w:pStyle w:val="a5"/>
        <w:shd w:val="clear" w:color="auto" w:fill="FFFFFF"/>
        <w:spacing w:after="113" w:line="240" w:lineRule="auto"/>
        <w:ind w:right="227"/>
        <w:jc w:val="center"/>
        <w:rPr>
          <w:rFonts w:ascii="Times New Roman" w:eastAsia="Times New Roman" w:hAnsi="Times New Roman" w:cs="Times New Roman"/>
          <w:color w:val="333333"/>
          <w:sz w:val="18"/>
          <w:szCs w:val="28"/>
          <w:lang w:val="en-US" w:eastAsia="ru-RU"/>
        </w:rPr>
      </w:pPr>
    </w:p>
    <w:p w:rsidR="00FF669B"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 xml:space="preserve">Perioada optimă pentru cosit </w:t>
      </w:r>
      <w:proofErr w:type="gramStart"/>
      <w:r w:rsidRPr="00FF669B">
        <w:rPr>
          <w:rFonts w:ascii="Times New Roman" w:eastAsia="Times New Roman" w:hAnsi="Times New Roman" w:cs="Times New Roman"/>
          <w:color w:val="333333"/>
          <w:sz w:val="24"/>
          <w:szCs w:val="24"/>
          <w:lang w:val="en-US" w:eastAsia="ru-RU"/>
        </w:rPr>
        <w:t>este</w:t>
      </w:r>
      <w:proofErr w:type="gramEnd"/>
      <w:r w:rsidRPr="00FF669B">
        <w:rPr>
          <w:rFonts w:ascii="Times New Roman" w:eastAsia="Times New Roman" w:hAnsi="Times New Roman" w:cs="Times New Roman"/>
          <w:color w:val="333333"/>
          <w:sz w:val="24"/>
          <w:szCs w:val="24"/>
          <w:lang w:val="en-US" w:eastAsia="ru-RU"/>
        </w:rPr>
        <w:t xml:space="preserve"> de la înspicare pînă la înflorirea gramineelor dominante valoroase sau perioada îmbobocirii-înfloririi leguminoaselor.</w:t>
      </w:r>
    </w:p>
    <w:p w:rsidR="00FF669B"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 xml:space="preserve">Cositul fîneţelor trebuie </w:t>
      </w:r>
      <w:proofErr w:type="gramStart"/>
      <w:r w:rsidRPr="00FF669B">
        <w:rPr>
          <w:rFonts w:ascii="Times New Roman" w:eastAsia="Times New Roman" w:hAnsi="Times New Roman" w:cs="Times New Roman"/>
          <w:color w:val="333333"/>
          <w:sz w:val="24"/>
          <w:szCs w:val="24"/>
          <w:lang w:val="en-US" w:eastAsia="ru-RU"/>
        </w:rPr>
        <w:t>să</w:t>
      </w:r>
      <w:proofErr w:type="gramEnd"/>
      <w:r w:rsidRPr="00FF669B">
        <w:rPr>
          <w:rFonts w:ascii="Times New Roman" w:eastAsia="Times New Roman" w:hAnsi="Times New Roman" w:cs="Times New Roman"/>
          <w:color w:val="333333"/>
          <w:sz w:val="24"/>
          <w:szCs w:val="24"/>
          <w:lang w:val="en-US" w:eastAsia="ru-RU"/>
        </w:rPr>
        <w:t xml:space="preserve"> se efectueze la o înălţime nu mai mică de 5 cm de la suprafaţa solului.</w:t>
      </w:r>
    </w:p>
    <w:p w:rsidR="00FF669B"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 xml:space="preserve">Durata cositului nu trebuie </w:t>
      </w:r>
      <w:proofErr w:type="gramStart"/>
      <w:r w:rsidRPr="00FF669B">
        <w:rPr>
          <w:rFonts w:ascii="Times New Roman" w:eastAsia="Times New Roman" w:hAnsi="Times New Roman" w:cs="Times New Roman"/>
          <w:color w:val="333333"/>
          <w:sz w:val="24"/>
          <w:szCs w:val="24"/>
          <w:lang w:val="en-US" w:eastAsia="ru-RU"/>
        </w:rPr>
        <w:t>să</w:t>
      </w:r>
      <w:proofErr w:type="gramEnd"/>
      <w:r w:rsidRPr="00FF669B">
        <w:rPr>
          <w:rFonts w:ascii="Times New Roman" w:eastAsia="Times New Roman" w:hAnsi="Times New Roman" w:cs="Times New Roman"/>
          <w:color w:val="333333"/>
          <w:sz w:val="24"/>
          <w:szCs w:val="24"/>
          <w:lang w:val="en-US" w:eastAsia="ru-RU"/>
        </w:rPr>
        <w:t xml:space="preserve"> depăşească 10 zile.</w:t>
      </w:r>
    </w:p>
    <w:p w:rsidR="00FF669B"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 xml:space="preserve">O dată la 2-3 ani se coseşte într-o perioadă mai tîrzie, pentru a da posibilitate plantelor </w:t>
      </w:r>
      <w:proofErr w:type="gramStart"/>
      <w:r w:rsidRPr="00FF669B">
        <w:rPr>
          <w:rFonts w:ascii="Times New Roman" w:eastAsia="Times New Roman" w:hAnsi="Times New Roman" w:cs="Times New Roman"/>
          <w:color w:val="333333"/>
          <w:sz w:val="24"/>
          <w:szCs w:val="24"/>
          <w:lang w:val="en-US" w:eastAsia="ru-RU"/>
        </w:rPr>
        <w:t>să</w:t>
      </w:r>
      <w:proofErr w:type="gramEnd"/>
      <w:r w:rsidRPr="00FF669B">
        <w:rPr>
          <w:rFonts w:ascii="Times New Roman" w:eastAsia="Times New Roman" w:hAnsi="Times New Roman" w:cs="Times New Roman"/>
          <w:color w:val="333333"/>
          <w:sz w:val="24"/>
          <w:szCs w:val="24"/>
          <w:lang w:val="en-US" w:eastAsia="ru-RU"/>
        </w:rPr>
        <w:t xml:space="preserve"> formeze seminţe.</w:t>
      </w:r>
    </w:p>
    <w:p w:rsidR="00FF669B"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Ultimul cosit se efectuează în ultima decadă a lunii septembrie – prima decadă a lunii octombrie sau cu cel puţin trei săptămîni înainte de perioada îngheţurilor permanente, conform prognozelor meteorologice. </w:t>
      </w:r>
    </w:p>
    <w:p w:rsidR="00C736CE"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 xml:space="preserve">Dacă ultimul cosit se execută mai tîrziu de prima decadă a lunii octombrie, acesta trebuie </w:t>
      </w:r>
      <w:proofErr w:type="gramStart"/>
      <w:r w:rsidRPr="00FF669B">
        <w:rPr>
          <w:rFonts w:ascii="Times New Roman" w:eastAsia="Times New Roman" w:hAnsi="Times New Roman" w:cs="Times New Roman"/>
          <w:color w:val="333333"/>
          <w:sz w:val="24"/>
          <w:szCs w:val="24"/>
          <w:lang w:val="en-US" w:eastAsia="ru-RU"/>
        </w:rPr>
        <w:t>să</w:t>
      </w:r>
      <w:proofErr w:type="gramEnd"/>
      <w:r w:rsidRPr="00FF669B">
        <w:rPr>
          <w:rFonts w:ascii="Times New Roman" w:eastAsia="Times New Roman" w:hAnsi="Times New Roman" w:cs="Times New Roman"/>
          <w:color w:val="333333"/>
          <w:sz w:val="24"/>
          <w:szCs w:val="24"/>
          <w:lang w:val="en-US" w:eastAsia="ru-RU"/>
        </w:rPr>
        <w:t xml:space="preserve"> se efectueze la înălţime mai mare (aproximativ 7 cm). La o înălţime mai mare se cosesc fîneţele semănate în anul înfiinţării, pentru a favoriza înrădăcinarea şi înfrăţirea plantelor. </w:t>
      </w:r>
    </w:p>
    <w:p w:rsidR="00C736CE"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 xml:space="preserve">Sectoarele destinate cositului se vor distribui după achitarea impozitelor de persoanele responsabile numite de organele administraţiei publice </w:t>
      </w:r>
      <w:proofErr w:type="gramStart"/>
      <w:r w:rsidRPr="00FF669B">
        <w:rPr>
          <w:rFonts w:ascii="Times New Roman" w:eastAsia="Times New Roman" w:hAnsi="Times New Roman" w:cs="Times New Roman"/>
          <w:color w:val="333333"/>
          <w:sz w:val="24"/>
          <w:szCs w:val="24"/>
          <w:lang w:val="en-US" w:eastAsia="ru-RU"/>
        </w:rPr>
        <w:t>locale .</w:t>
      </w:r>
      <w:proofErr w:type="gramEnd"/>
    </w:p>
    <w:p w:rsidR="002E06E7" w:rsidRDefault="002E06E7" w:rsidP="00FF669B">
      <w:pPr>
        <w:pStyle w:val="a5"/>
        <w:shd w:val="clear" w:color="auto" w:fill="FFFFFF"/>
        <w:spacing w:after="113" w:line="240" w:lineRule="auto"/>
        <w:ind w:right="227"/>
        <w:jc w:val="center"/>
        <w:rPr>
          <w:rFonts w:ascii="Times New Roman" w:eastAsia="Times New Roman" w:hAnsi="Times New Roman" w:cs="Times New Roman"/>
          <w:b/>
          <w:bCs/>
          <w:color w:val="333333"/>
          <w:sz w:val="28"/>
          <w:szCs w:val="28"/>
          <w:lang w:val="en-US" w:eastAsia="ru-RU"/>
        </w:rPr>
      </w:pPr>
    </w:p>
    <w:p w:rsidR="00FF669B" w:rsidRPr="00FF669B" w:rsidRDefault="00FF669B" w:rsidP="00FF669B">
      <w:pPr>
        <w:pStyle w:val="a5"/>
        <w:shd w:val="clear" w:color="auto" w:fill="FFFFFF"/>
        <w:spacing w:after="113" w:line="240" w:lineRule="auto"/>
        <w:ind w:right="227"/>
        <w:jc w:val="center"/>
        <w:rPr>
          <w:rFonts w:ascii="Times New Roman" w:eastAsia="Times New Roman" w:hAnsi="Times New Roman" w:cs="Times New Roman"/>
          <w:color w:val="333333"/>
          <w:sz w:val="28"/>
          <w:szCs w:val="28"/>
          <w:lang w:val="en-US" w:eastAsia="ru-RU"/>
        </w:rPr>
      </w:pPr>
      <w:r w:rsidRPr="00FF669B">
        <w:rPr>
          <w:rFonts w:ascii="Times New Roman" w:eastAsia="Times New Roman" w:hAnsi="Times New Roman" w:cs="Times New Roman"/>
          <w:b/>
          <w:bCs/>
          <w:color w:val="333333"/>
          <w:sz w:val="28"/>
          <w:szCs w:val="28"/>
          <w:lang w:val="en-US" w:eastAsia="ru-RU"/>
        </w:rPr>
        <w:t>Restricţii şi responsabilităţi</w:t>
      </w:r>
    </w:p>
    <w:p w:rsidR="00FF669B" w:rsidRDefault="00FF669B" w:rsidP="00FF669B">
      <w:pPr>
        <w:pStyle w:val="a5"/>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p>
    <w:p w:rsidR="00FF669B"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Nu se admite:</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Păşunatul </w:t>
      </w:r>
      <w:r w:rsidRPr="00FF669B">
        <w:rPr>
          <w:rFonts w:ascii="Times New Roman" w:eastAsia="Times New Roman" w:hAnsi="Times New Roman" w:cs="Times New Roman"/>
          <w:color w:val="333333"/>
          <w:sz w:val="24"/>
          <w:szCs w:val="24"/>
          <w:lang w:val="en-US" w:eastAsia="ru-RU"/>
        </w:rPr>
        <w:t>timpuriu, imediat</w:t>
      </w:r>
      <w:r>
        <w:rPr>
          <w:rFonts w:ascii="Times New Roman" w:eastAsia="Times New Roman" w:hAnsi="Times New Roman" w:cs="Times New Roman"/>
          <w:color w:val="333333"/>
          <w:sz w:val="24"/>
          <w:szCs w:val="24"/>
          <w:lang w:val="en-US" w:eastAsia="ru-RU"/>
        </w:rPr>
        <w:t xml:space="preserve"> după topirea zăpezilor;</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 xml:space="preserve">pe terenuri umede, </w:t>
      </w:r>
      <w:r>
        <w:rPr>
          <w:rFonts w:ascii="Times New Roman" w:eastAsia="Times New Roman" w:hAnsi="Times New Roman" w:cs="Times New Roman"/>
          <w:color w:val="333333"/>
          <w:sz w:val="24"/>
          <w:szCs w:val="24"/>
          <w:lang w:val="en-US" w:eastAsia="ru-RU"/>
        </w:rPr>
        <w:t>imediat după ploaie;</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 xml:space="preserve">pe păşunile de pe solurile hidromorfe de luncă, </w:t>
      </w:r>
      <w:r>
        <w:rPr>
          <w:rFonts w:ascii="Times New Roman" w:eastAsia="Times New Roman" w:hAnsi="Times New Roman" w:cs="Times New Roman"/>
          <w:color w:val="333333"/>
          <w:sz w:val="24"/>
          <w:szCs w:val="24"/>
          <w:lang w:val="en-US" w:eastAsia="ru-RU"/>
        </w:rPr>
        <w:t>pînă la uscarea solului;</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plantelor de talie înaltă la o în</w:t>
      </w:r>
      <w:r>
        <w:rPr>
          <w:rFonts w:ascii="Times New Roman" w:eastAsia="Times New Roman" w:hAnsi="Times New Roman" w:cs="Times New Roman"/>
          <w:color w:val="333333"/>
          <w:sz w:val="24"/>
          <w:szCs w:val="24"/>
          <w:lang w:val="en-US" w:eastAsia="ru-RU"/>
        </w:rPr>
        <w:t>ălţime mai mică de 5 cm;</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plantelor de talie joasă la o în</w:t>
      </w:r>
      <w:r>
        <w:rPr>
          <w:rFonts w:ascii="Times New Roman" w:eastAsia="Times New Roman" w:hAnsi="Times New Roman" w:cs="Times New Roman"/>
          <w:color w:val="333333"/>
          <w:sz w:val="24"/>
          <w:szCs w:val="24"/>
          <w:lang w:val="en-US" w:eastAsia="ru-RU"/>
        </w:rPr>
        <w:t>ălţime mai mică de 3 cm;</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în perioada de repa</w:t>
      </w:r>
      <w:r>
        <w:rPr>
          <w:rFonts w:ascii="Times New Roman" w:eastAsia="Times New Roman" w:hAnsi="Times New Roman" w:cs="Times New Roman"/>
          <w:color w:val="333333"/>
          <w:sz w:val="24"/>
          <w:szCs w:val="24"/>
          <w:lang w:val="en-US" w:eastAsia="ru-RU"/>
        </w:rPr>
        <w:t>o</w:t>
      </w:r>
      <w:r w:rsidRPr="00FF669B">
        <w:rPr>
          <w:rFonts w:ascii="Times New Roman" w:eastAsia="Times New Roman" w:hAnsi="Times New Roman" w:cs="Times New Roman"/>
          <w:color w:val="333333"/>
          <w:sz w:val="24"/>
          <w:szCs w:val="24"/>
          <w:lang w:val="en-US" w:eastAsia="ru-RU"/>
        </w:rPr>
        <w:t>s</w:t>
      </w:r>
      <w:r>
        <w:rPr>
          <w:rFonts w:ascii="Times New Roman" w:eastAsia="Times New Roman" w:hAnsi="Times New Roman" w:cs="Times New Roman"/>
          <w:color w:val="333333"/>
          <w:sz w:val="24"/>
          <w:szCs w:val="24"/>
          <w:lang w:val="en-US" w:eastAsia="ru-RU"/>
        </w:rPr>
        <w:t xml:space="preserve"> vegetativ al plantelor, </w:t>
      </w:r>
      <w:r w:rsidRPr="00FF669B">
        <w:rPr>
          <w:rFonts w:ascii="Times New Roman" w:eastAsia="Times New Roman" w:hAnsi="Times New Roman" w:cs="Times New Roman"/>
          <w:color w:val="333333"/>
          <w:sz w:val="24"/>
          <w:szCs w:val="24"/>
          <w:lang w:val="en-US" w:eastAsia="ru-RU"/>
        </w:rPr>
        <w:t>în primul an de înfiinţare a păşunilor;</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arderea vegetaţiei pe păşuni permanente;</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păşunatul ovinelor şi caprinelor pe păşunile destinate bovinelor;</w:t>
      </w:r>
    </w:p>
    <w:p w:rsid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păşunatul comun al diferitor specii de animale, păşunatul animalelor bolnave;</w:t>
      </w:r>
    </w:p>
    <w:p w:rsidR="00FF669B" w:rsidRPr="00FF669B" w:rsidRDefault="00FF669B" w:rsidP="00FF669B">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FF669B">
        <w:rPr>
          <w:rFonts w:ascii="Times New Roman" w:eastAsia="Times New Roman" w:hAnsi="Times New Roman" w:cs="Times New Roman"/>
          <w:color w:val="333333"/>
          <w:sz w:val="24"/>
          <w:szCs w:val="24"/>
          <w:lang w:val="en-US" w:eastAsia="ru-RU"/>
        </w:rPr>
        <w:t>desţelenirea păşunilor naturale, indi</w:t>
      </w:r>
      <w:r>
        <w:rPr>
          <w:rFonts w:ascii="Times New Roman" w:eastAsia="Times New Roman" w:hAnsi="Times New Roman" w:cs="Times New Roman"/>
          <w:color w:val="333333"/>
          <w:sz w:val="24"/>
          <w:szCs w:val="24"/>
          <w:lang w:val="en-US" w:eastAsia="ru-RU"/>
        </w:rPr>
        <w:t xml:space="preserve">ferent de starea lor productivă, </w:t>
      </w:r>
      <w:r w:rsidRPr="00FF669B">
        <w:rPr>
          <w:rFonts w:ascii="Times New Roman" w:eastAsia="Times New Roman" w:hAnsi="Times New Roman" w:cs="Times New Roman"/>
          <w:color w:val="333333"/>
          <w:sz w:val="24"/>
          <w:szCs w:val="24"/>
          <w:lang w:val="en-US" w:eastAsia="ru-RU"/>
        </w:rPr>
        <w:t>situate pe terenurile în pantă mai mare de 170, deoarece există pericol de decla</w:t>
      </w:r>
      <w:r>
        <w:rPr>
          <w:rFonts w:ascii="Times New Roman" w:eastAsia="Times New Roman" w:hAnsi="Times New Roman" w:cs="Times New Roman"/>
          <w:color w:val="333333"/>
          <w:sz w:val="24"/>
          <w:szCs w:val="24"/>
          <w:lang w:val="en-US" w:eastAsia="ru-RU"/>
        </w:rPr>
        <w:t xml:space="preserve">nşare a fenomenelor de eroziune, </w:t>
      </w:r>
      <w:r w:rsidRPr="00FF669B">
        <w:rPr>
          <w:rFonts w:ascii="Times New Roman" w:eastAsia="Times New Roman" w:hAnsi="Times New Roman" w:cs="Times New Roman"/>
          <w:color w:val="333333"/>
          <w:sz w:val="24"/>
          <w:szCs w:val="24"/>
          <w:lang w:val="en-US" w:eastAsia="ru-RU"/>
        </w:rPr>
        <w:t>situate în apropierea ravenelor</w:t>
      </w:r>
      <w:r>
        <w:rPr>
          <w:rFonts w:ascii="Times New Roman" w:eastAsia="Times New Roman" w:hAnsi="Times New Roman" w:cs="Times New Roman"/>
          <w:color w:val="333333"/>
          <w:sz w:val="24"/>
          <w:szCs w:val="24"/>
          <w:lang w:val="en-US" w:eastAsia="ru-RU"/>
        </w:rPr>
        <w:t xml:space="preserve">, indiferent de panta terenului, </w:t>
      </w:r>
      <w:r w:rsidRPr="00FF669B">
        <w:rPr>
          <w:rFonts w:ascii="Times New Roman" w:eastAsia="Times New Roman" w:hAnsi="Times New Roman" w:cs="Times New Roman"/>
          <w:color w:val="333333"/>
          <w:sz w:val="24"/>
          <w:szCs w:val="24"/>
          <w:lang w:val="en-US" w:eastAsia="ru-RU"/>
        </w:rPr>
        <w:t>pe soluri superficiale cu fragmente din roca parentală aproape de suprafaţa solului sau care au pînza freatică la adîncimea mai mică de 50 cm.</w:t>
      </w:r>
    </w:p>
    <w:p w:rsidR="00FF669B" w:rsidRPr="00FF669B" w:rsidRDefault="00FF669B" w:rsidP="002E06E7">
      <w:pPr>
        <w:pStyle w:val="a5"/>
        <w:shd w:val="clear" w:color="auto" w:fill="FFFFFF"/>
        <w:spacing w:after="113" w:line="240" w:lineRule="auto"/>
        <w:ind w:left="1080" w:right="227"/>
        <w:jc w:val="both"/>
        <w:rPr>
          <w:rFonts w:ascii="Times New Roman" w:eastAsia="Times New Roman" w:hAnsi="Times New Roman" w:cs="Times New Roman"/>
          <w:color w:val="333333"/>
          <w:sz w:val="24"/>
          <w:szCs w:val="24"/>
          <w:lang w:val="en-US" w:eastAsia="ru-RU"/>
        </w:rPr>
      </w:pPr>
    </w:p>
    <w:p w:rsidR="00C736CE" w:rsidRDefault="00C736CE" w:rsidP="00FF669B">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C736CE">
        <w:rPr>
          <w:rFonts w:ascii="Times New Roman" w:eastAsia="Times New Roman" w:hAnsi="Times New Roman" w:cs="Times New Roman"/>
          <w:color w:val="333333"/>
          <w:sz w:val="24"/>
          <w:szCs w:val="24"/>
          <w:lang w:val="en-US" w:eastAsia="ru-RU"/>
        </w:rPr>
        <w:t>Responsabilii de turme sunt obligaţi:</w:t>
      </w:r>
    </w:p>
    <w:p w:rsidR="002E06E7" w:rsidRDefault="002E06E7" w:rsidP="002E06E7">
      <w:pPr>
        <w:pStyle w:val="a5"/>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p>
    <w:p w:rsidR="002E06E7" w:rsidRDefault="002E06E7" w:rsidP="002E06E7">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2E06E7">
        <w:rPr>
          <w:rFonts w:ascii="Times New Roman" w:eastAsia="Times New Roman" w:hAnsi="Times New Roman" w:cs="Times New Roman"/>
          <w:color w:val="333333"/>
          <w:sz w:val="24"/>
          <w:szCs w:val="24"/>
          <w:lang w:val="en-US" w:eastAsia="ru-RU"/>
        </w:rPr>
        <w:t>Să încheie contract de p</w:t>
      </w:r>
      <w:r>
        <w:rPr>
          <w:rFonts w:ascii="Times New Roman" w:eastAsia="Times New Roman" w:hAnsi="Times New Roman" w:cs="Times New Roman"/>
          <w:color w:val="333333"/>
          <w:sz w:val="24"/>
          <w:szCs w:val="24"/>
          <w:lang w:val="en-US" w:eastAsia="ru-RU"/>
        </w:rPr>
        <w:t>ăşunat cu deţinătorii păşunilor;</w:t>
      </w:r>
    </w:p>
    <w:p w:rsidR="002E06E7" w:rsidRDefault="002E06E7" w:rsidP="002E06E7">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2E06E7">
        <w:rPr>
          <w:rFonts w:ascii="Times New Roman" w:eastAsia="Times New Roman" w:hAnsi="Times New Roman" w:cs="Times New Roman"/>
          <w:color w:val="333333"/>
          <w:sz w:val="24"/>
          <w:szCs w:val="24"/>
          <w:lang w:val="en-US" w:eastAsia="ru-RU"/>
        </w:rPr>
        <w:t>Să respecte întocmai prevederile referitoare la sezonul de păşunat şi amplasamentul de    păşunat;</w:t>
      </w:r>
    </w:p>
    <w:p w:rsidR="002E06E7" w:rsidRDefault="002E06E7" w:rsidP="002E06E7">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2E06E7">
        <w:rPr>
          <w:rFonts w:ascii="Times New Roman" w:eastAsia="Times New Roman" w:hAnsi="Times New Roman" w:cs="Times New Roman"/>
          <w:color w:val="333333"/>
          <w:sz w:val="24"/>
          <w:szCs w:val="24"/>
          <w:lang w:val="en-US" w:eastAsia="ru-RU"/>
        </w:rPr>
        <w:t>Răspund material pentru pagubele produse de animalele lăsate în grija lui;</w:t>
      </w:r>
    </w:p>
    <w:p w:rsidR="002E06E7" w:rsidRDefault="002E06E7" w:rsidP="002E06E7">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2E06E7">
        <w:rPr>
          <w:rFonts w:ascii="Times New Roman" w:eastAsia="Times New Roman" w:hAnsi="Times New Roman" w:cs="Times New Roman"/>
          <w:color w:val="333333"/>
          <w:sz w:val="24"/>
          <w:szCs w:val="24"/>
          <w:lang w:val="en-US" w:eastAsia="ru-RU"/>
        </w:rPr>
        <w:t>Răspund material pentru pagubele produse de animale din neglijenţa angajaţilor săi.</w:t>
      </w:r>
    </w:p>
    <w:p w:rsidR="002E06E7" w:rsidRDefault="002E06E7" w:rsidP="002E06E7">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2E06E7">
        <w:rPr>
          <w:rFonts w:ascii="Times New Roman" w:eastAsia="Times New Roman" w:hAnsi="Times New Roman" w:cs="Times New Roman"/>
          <w:color w:val="333333"/>
          <w:sz w:val="24"/>
          <w:szCs w:val="24"/>
          <w:lang w:val="en-US" w:eastAsia="ru-RU"/>
        </w:rPr>
        <w:t>Răspund material pentru integritatea şi sănătatea animalelor lăsate la grija lui;</w:t>
      </w:r>
    </w:p>
    <w:p w:rsidR="002E06E7" w:rsidRPr="002E06E7" w:rsidRDefault="002E06E7" w:rsidP="002E06E7">
      <w:pPr>
        <w:pStyle w:val="a5"/>
        <w:numPr>
          <w:ilvl w:val="0"/>
          <w:numId w:val="4"/>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2E06E7">
        <w:rPr>
          <w:rFonts w:ascii="Times New Roman" w:eastAsia="Times New Roman" w:hAnsi="Times New Roman" w:cs="Times New Roman"/>
          <w:color w:val="333333"/>
          <w:sz w:val="24"/>
          <w:szCs w:val="24"/>
          <w:lang w:val="en-US" w:eastAsia="ru-RU"/>
        </w:rPr>
        <w:t>Examen medical pînă la începerea perioadei de păşunat.</w:t>
      </w:r>
    </w:p>
    <w:p w:rsidR="002E06E7" w:rsidRDefault="00C736CE" w:rsidP="00C736CE">
      <w:pPr>
        <w:pStyle w:val="a5"/>
        <w:numPr>
          <w:ilvl w:val="0"/>
          <w:numId w:val="1"/>
        </w:numPr>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r w:rsidRPr="002E06E7">
        <w:rPr>
          <w:rFonts w:ascii="Times New Roman" w:eastAsia="Times New Roman" w:hAnsi="Times New Roman" w:cs="Times New Roman"/>
          <w:color w:val="333333"/>
          <w:sz w:val="24"/>
          <w:szCs w:val="24"/>
          <w:lang w:val="en-US" w:eastAsia="ru-RU"/>
        </w:rPr>
        <w:t>Încălcarea prevederilor prezentului Regulament atrage răspunderea în conformitate cu legislaţia în vigoare.</w:t>
      </w:r>
    </w:p>
    <w:p w:rsidR="00E73152" w:rsidRPr="002E06E7" w:rsidRDefault="00E73152" w:rsidP="002E06E7">
      <w:pPr>
        <w:pStyle w:val="a5"/>
        <w:shd w:val="clear" w:color="auto" w:fill="FFFFFF"/>
        <w:spacing w:after="113" w:line="240" w:lineRule="auto"/>
        <w:ind w:right="227"/>
        <w:jc w:val="both"/>
        <w:rPr>
          <w:rFonts w:ascii="Times New Roman" w:eastAsia="Times New Roman" w:hAnsi="Times New Roman" w:cs="Times New Roman"/>
          <w:color w:val="333333"/>
          <w:sz w:val="24"/>
          <w:szCs w:val="24"/>
          <w:lang w:val="en-US" w:eastAsia="ru-RU"/>
        </w:rPr>
      </w:pPr>
    </w:p>
    <w:sectPr w:rsidR="00E73152" w:rsidRPr="002E06E7" w:rsidSect="002E06E7">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0D3"/>
    <w:multiLevelType w:val="hybridMultilevel"/>
    <w:tmpl w:val="B92C3C38"/>
    <w:lvl w:ilvl="0" w:tplc="7EB2D56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46E61E7"/>
    <w:multiLevelType w:val="hybridMultilevel"/>
    <w:tmpl w:val="621897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03B79"/>
    <w:multiLevelType w:val="hybridMultilevel"/>
    <w:tmpl w:val="539CE640"/>
    <w:lvl w:ilvl="0" w:tplc="B35C73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BF0048"/>
    <w:multiLevelType w:val="hybridMultilevel"/>
    <w:tmpl w:val="20A2438E"/>
    <w:lvl w:ilvl="0" w:tplc="7C2AB8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6CD3B96"/>
    <w:multiLevelType w:val="hybridMultilevel"/>
    <w:tmpl w:val="EF8EC0C2"/>
    <w:lvl w:ilvl="0" w:tplc="E3247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C736CE"/>
    <w:rsid w:val="002E06E7"/>
    <w:rsid w:val="00403EE4"/>
    <w:rsid w:val="005B1943"/>
    <w:rsid w:val="007536CC"/>
    <w:rsid w:val="00C736CE"/>
    <w:rsid w:val="00E73152"/>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E7"/>
  </w:style>
  <w:style w:type="paragraph" w:styleId="1">
    <w:name w:val="heading 1"/>
    <w:basedOn w:val="a"/>
    <w:link w:val="10"/>
    <w:uiPriority w:val="9"/>
    <w:qFormat/>
    <w:rsid w:val="00C73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736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6C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736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73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36CE"/>
    <w:rPr>
      <w:b/>
      <w:bCs/>
    </w:rPr>
  </w:style>
  <w:style w:type="paragraph" w:styleId="a5">
    <w:name w:val="List Paragraph"/>
    <w:basedOn w:val="a"/>
    <w:uiPriority w:val="34"/>
    <w:qFormat/>
    <w:rsid w:val="007536CC"/>
    <w:pPr>
      <w:ind w:left="720"/>
      <w:contextualSpacing/>
    </w:pPr>
  </w:style>
</w:styles>
</file>

<file path=word/webSettings.xml><?xml version="1.0" encoding="utf-8"?>
<w:webSettings xmlns:r="http://schemas.openxmlformats.org/officeDocument/2006/relationships" xmlns:w="http://schemas.openxmlformats.org/wordprocessingml/2006/main">
  <w:divs>
    <w:div w:id="101731717">
      <w:bodyDiv w:val="1"/>
      <w:marLeft w:val="0"/>
      <w:marRight w:val="0"/>
      <w:marTop w:val="0"/>
      <w:marBottom w:val="0"/>
      <w:divBdr>
        <w:top w:val="none" w:sz="0" w:space="0" w:color="auto"/>
        <w:left w:val="none" w:sz="0" w:space="0" w:color="auto"/>
        <w:bottom w:val="none" w:sz="0" w:space="0" w:color="auto"/>
        <w:right w:val="none" w:sz="0" w:space="0" w:color="auto"/>
      </w:divBdr>
    </w:div>
    <w:div w:id="103311026">
      <w:bodyDiv w:val="1"/>
      <w:marLeft w:val="0"/>
      <w:marRight w:val="0"/>
      <w:marTop w:val="0"/>
      <w:marBottom w:val="0"/>
      <w:divBdr>
        <w:top w:val="none" w:sz="0" w:space="0" w:color="auto"/>
        <w:left w:val="none" w:sz="0" w:space="0" w:color="auto"/>
        <w:bottom w:val="none" w:sz="0" w:space="0" w:color="auto"/>
        <w:right w:val="none" w:sz="0" w:space="0" w:color="auto"/>
      </w:divBdr>
    </w:div>
    <w:div w:id="396560551">
      <w:bodyDiv w:val="1"/>
      <w:marLeft w:val="0"/>
      <w:marRight w:val="0"/>
      <w:marTop w:val="0"/>
      <w:marBottom w:val="0"/>
      <w:divBdr>
        <w:top w:val="none" w:sz="0" w:space="0" w:color="auto"/>
        <w:left w:val="none" w:sz="0" w:space="0" w:color="auto"/>
        <w:bottom w:val="none" w:sz="0" w:space="0" w:color="auto"/>
        <w:right w:val="none" w:sz="0" w:space="0" w:color="auto"/>
      </w:divBdr>
    </w:div>
    <w:div w:id="1565721378">
      <w:bodyDiv w:val="1"/>
      <w:marLeft w:val="0"/>
      <w:marRight w:val="0"/>
      <w:marTop w:val="0"/>
      <w:marBottom w:val="0"/>
      <w:divBdr>
        <w:top w:val="none" w:sz="0" w:space="0" w:color="auto"/>
        <w:left w:val="none" w:sz="0" w:space="0" w:color="auto"/>
        <w:bottom w:val="none" w:sz="0" w:space="0" w:color="auto"/>
        <w:right w:val="none" w:sz="0" w:space="0" w:color="auto"/>
      </w:divBdr>
      <w:divsChild>
        <w:div w:id="1368872044">
          <w:marLeft w:val="0"/>
          <w:marRight w:val="0"/>
          <w:marTop w:val="0"/>
          <w:marBottom w:val="0"/>
          <w:divBdr>
            <w:top w:val="none" w:sz="0" w:space="0" w:color="auto"/>
            <w:left w:val="none" w:sz="0" w:space="0" w:color="auto"/>
            <w:bottom w:val="none" w:sz="0" w:space="0" w:color="auto"/>
            <w:right w:val="none" w:sz="0" w:space="0" w:color="auto"/>
          </w:divBdr>
        </w:div>
      </w:divsChild>
    </w:div>
    <w:div w:id="20141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Admin</cp:lastModifiedBy>
  <cp:revision>2</cp:revision>
  <dcterms:created xsi:type="dcterms:W3CDTF">2021-04-22T11:21:00Z</dcterms:created>
  <dcterms:modified xsi:type="dcterms:W3CDTF">2021-07-07T09:22:00Z</dcterms:modified>
</cp:coreProperties>
</file>